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</w:rPr>
              <w:t>汉阳造文化创意产业园项目物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lang w:val="en-US" w:eastAsia="zh-CN"/>
              </w:rPr>
              <w:t>运营托管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</w:rPr>
              <w:t>服务外包公开竞选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</w:rPr>
              <w:t>TD2022-10-7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2CA2E5-55EF-46B3-9F44-9CC850BDD1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6D208F-B588-4262-9D94-3E9D2BC975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50FDF0-BB9E-4A83-A2FD-D8ADB1212E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CC95BB4-EE14-4265-9D79-6DC570A2FD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E36531-D0A1-4446-93AB-2EAFF310AF0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4C4693C-C061-4970-8F19-5FB98C16787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24F9B99-7B94-483F-995E-3CED9527A73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9AE3FE0-C380-4304-A2D3-581B38859A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170</Words>
  <Characters>180</Characters>
  <Lines>7</Lines>
  <Paragraphs>1</Paragraphs>
  <TotalTime>0</TotalTime>
  <ScaleCrop>false</ScaleCrop>
  <LinksUpToDate>false</LinksUpToDate>
  <CharactersWithSpaces>180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2022-10-25T07:50:52Z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